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BD1"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Pr="00411BD1">
        <w:rPr>
          <w:rFonts w:ascii="Times New Roman" w:hAnsi="Times New Roman" w:cs="Times New Roman"/>
          <w:b/>
          <w:sz w:val="28"/>
          <w:szCs w:val="28"/>
        </w:rPr>
        <w:t>распределения субсидий бюджетам муниципальных образований Ивановской области на проектирование строительства (реконструкции),</w:t>
      </w:r>
      <w:r w:rsidRPr="00411B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1BD1">
        <w:rPr>
          <w:rFonts w:ascii="Times New Roman" w:hAnsi="Times New Roman" w:cs="Times New Roman"/>
          <w:b/>
          <w:sz w:val="28"/>
          <w:szCs w:val="28"/>
        </w:rPr>
        <w:t>ремонт и содержание автомобильных дорог</w:t>
      </w:r>
      <w:r w:rsidRPr="00411BD1">
        <w:rPr>
          <w:rFonts w:ascii="Times New Roman" w:hAnsi="Times New Roman" w:cs="Times New Roman"/>
          <w:b/>
          <w:sz w:val="28"/>
          <w:szCs w:val="28"/>
        </w:rPr>
        <w:t xml:space="preserve"> о</w:t>
      </w:r>
      <w:r w:rsidRPr="00411BD1">
        <w:rPr>
          <w:rFonts w:ascii="Times New Roman" w:hAnsi="Times New Roman" w:cs="Times New Roman"/>
          <w:b/>
          <w:sz w:val="28"/>
          <w:szCs w:val="28"/>
        </w:rPr>
        <w:t>бщего пользования местного значения</w:t>
      </w:r>
    </w:p>
    <w:p w:rsidR="00411BD1" w:rsidRPr="00411BD1" w:rsidRDefault="00411BD1" w:rsidP="00411BD1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411BD1" w:rsidRPr="00411BD1" w:rsidRDefault="00411BD1" w:rsidP="00411BD1">
      <w:pPr>
        <w:widowControl w:val="0"/>
        <w:autoSpaceDE w:val="0"/>
        <w:autoSpaceDN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pacing w:val="-2"/>
          <w:sz w:val="28"/>
          <w:szCs w:val="28"/>
        </w:rPr>
        <w:t xml:space="preserve">В рамках реализации </w:t>
      </w:r>
      <w:r w:rsidRPr="00411BD1">
        <w:rPr>
          <w:rFonts w:ascii="Times New Roman" w:hAnsi="Times New Roman" w:cs="Times New Roman"/>
          <w:sz w:val="28"/>
          <w:szCs w:val="28"/>
        </w:rPr>
        <w:t>государственной программы Ивановской области «Развитие транспортной системы Ивановской области» размер субсидий бюджетам муниципальных образований Ивановской области на проектирование строительства (реконструкции), ремонт и содержание автомобильных дорог общего пользования местного значения рассчитывается Департаментом дорожного хозяйства и транспорта Ивановской области по следующей методике:</w:t>
      </w:r>
      <w:bookmarkStart w:id="0" w:name="_GoBack"/>
      <w:bookmarkEnd w:id="0"/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z w:val="28"/>
          <w:szCs w:val="28"/>
        </w:rPr>
        <w:t>Размер Субсидии, предоставляемой бюджету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области, производится в соответствии со следующей формулой:</w:t>
      </w:r>
    </w:p>
    <w:p w:rsidR="00411BD1" w:rsidRPr="00411BD1" w:rsidRDefault="00411BD1" w:rsidP="00411BD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11BD1" w:rsidRPr="00411BD1" w:rsidRDefault="00411BD1" w:rsidP="00411B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Vсуб.i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Vсуб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. x 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</w:t>
      </w:r>
      <w:proofErr w:type="gramStart"/>
      <w:r w:rsidRPr="00411BD1">
        <w:rPr>
          <w:rFonts w:ascii="Times New Roman" w:hAnsi="Times New Roman" w:cs="Times New Roman"/>
          <w:sz w:val="28"/>
          <w:szCs w:val="28"/>
        </w:rPr>
        <w:t>общ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>.,</w:t>
      </w:r>
      <w:proofErr w:type="gramEnd"/>
      <w:r w:rsidRPr="00411BD1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411BD1" w:rsidRPr="00411BD1" w:rsidRDefault="00411BD1" w:rsidP="00411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11BD1" w:rsidRPr="00411BD1" w:rsidRDefault="00411BD1" w:rsidP="00411B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Vсуб.i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- размер Субсидии, предоставляемой бюджету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для софинансирования мероприятий муниципальной программы на соответствующий финансовый год;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Vсуб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>. - общий размер Субсидий, предусмотренных в областном бюджете на соответствующий финансовый год для софинансирования мероприятий муниципальных программ;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- заявленный размер Субсидии на мероприятие (мероприятия)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области, 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которого осуществляется за счет Субсидии в соответствующем финансовом году, указанный в Заявке;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Vобщ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. - общий заявленный размер Субсидий по мероприятиям муниципальных образований Ивановской области, 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которых осуществляется за счет Субсидий в соответствующем финансовом году, указанных в Заявках.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z w:val="28"/>
          <w:szCs w:val="28"/>
        </w:rPr>
        <w:t>В случае если заявленный размер Субсидии (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>) меньше расчетного размера Субсидии бюджету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Vсуб.i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>), то размер предоставляемой Субсидии должен быть равен заявленному размеру Субсидии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области.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z w:val="28"/>
          <w:szCs w:val="28"/>
        </w:rPr>
        <w:lastRenderedPageBreak/>
        <w:t>В случае если заявленный размер Субсидии больше расчетного размера Субсидии бюджету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для финансового обеспечения мероприятий муниципальной программы на соответствующий финансовый год (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Vсуб.i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>), то размер предоставляемой Субсидии должен быть равен расчетному размеру Субсидии i-</w:t>
      </w:r>
      <w:proofErr w:type="spellStart"/>
      <w:r w:rsidRPr="00411BD1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411BD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области.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z w:val="28"/>
          <w:szCs w:val="28"/>
        </w:rPr>
        <w:t>Размер Субсидии, предоставляемой бюджету каждого муниципального образования Ивановской области для дальнейшего утверждения законом Ивановской области об областном бюджете на соответствующий финансовый год и плановый период, определяется распоряжением Департамента.</w:t>
      </w:r>
    </w:p>
    <w:p w:rsidR="00411BD1" w:rsidRPr="00411BD1" w:rsidRDefault="00411BD1" w:rsidP="00411BD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Ивановской области утверждается законом Ивановской области об областном бюджете на соответствующий финансовый год и плановый период.</w:t>
      </w:r>
    </w:p>
    <w:p w:rsidR="00AC0864" w:rsidRPr="00411BD1" w:rsidRDefault="00AC0864">
      <w:pPr>
        <w:rPr>
          <w:rFonts w:ascii="Times New Roman" w:hAnsi="Times New Roman" w:cs="Times New Roman"/>
          <w:sz w:val="28"/>
          <w:szCs w:val="28"/>
        </w:rPr>
      </w:pPr>
    </w:p>
    <w:sectPr w:rsidR="00AC0864" w:rsidRPr="00411BD1" w:rsidSect="00671DD1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BD1"/>
    <w:rsid w:val="00411BD1"/>
    <w:rsid w:val="00420DC9"/>
    <w:rsid w:val="00521467"/>
    <w:rsid w:val="00A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12E88-7BF3-4A60-88F6-D79F75EB1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1</cp:revision>
  <dcterms:created xsi:type="dcterms:W3CDTF">2025-10-06T06:50:00Z</dcterms:created>
  <dcterms:modified xsi:type="dcterms:W3CDTF">2025-10-06T06:56:00Z</dcterms:modified>
</cp:coreProperties>
</file>